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月批次博士研究生学位申请提交材料清单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9"/>
        <w:gridCol w:w="7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科技档案袋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按照目录整理材料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除了档案袋里的，导师、学生签字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中期考核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预答辩申请表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预答辩评议表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论文评阅书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学籍卡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6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毕业生登记表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贴照片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科技档案袋内材料：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424"/>
        <w:gridCol w:w="734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文件材料名称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份数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培养计划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开题报告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中期考核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学术活动登记表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学术论文复印件或录用通知</w:t>
            </w:r>
            <w:r>
              <w:rPr>
                <w:rFonts w:hint="eastAsia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（培养方案里的要求）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已发表的提交复印件录用的提交签字盖章版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答辩资格审核表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签字盖章纸质版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学位申请书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贴成绩单、手写答辩记录、决议、专家签字、贴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答辩现场照片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盲审评阅意见书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答辩表决票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5-7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根据答辩专家人数提交、签字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学位论文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导师、学生签字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原始资料审核表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保密证明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13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学位论文修改情况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14</w:t>
            </w:r>
          </w:p>
        </w:tc>
        <w:tc>
          <w:tcPr>
            <w:tcW w:w="24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vertAlign w:val="baseline"/>
                <w:lang w:val="en-US" w:eastAsia="zh-CN"/>
              </w:rPr>
              <w:t>创新项目结题报告书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  <w:t>经费使用情况必填、学生导师签字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F0178"/>
    <w:rsid w:val="2D0B3122"/>
    <w:rsid w:val="4AEB1C60"/>
    <w:rsid w:val="4EFE7A98"/>
    <w:rsid w:val="5E4B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2021-06-02T08:31:00Z</dcterms:created>
  <dc:creator>Dell</dc:creator>
  <cp:lastModifiedBy>韩婧</cp:lastModifiedBy>
  <dcterms:modified xsi:type="dcterms:W3CDTF">2021-08-28T08:54:43Z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