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8A" w:rsidRDefault="001E31F5">
      <w:pPr>
        <w:ind w:firstLineChars="200" w:firstLine="643"/>
        <w:jc w:val="center"/>
        <w:rPr>
          <w:b/>
          <w:bCs/>
          <w:sz w:val="32"/>
          <w:szCs w:val="32"/>
        </w:rPr>
      </w:pPr>
      <w:r>
        <w:rPr>
          <w:rFonts w:hint="eastAsia"/>
          <w:b/>
          <w:bCs/>
          <w:sz w:val="32"/>
          <w:szCs w:val="32"/>
        </w:rPr>
        <w:t>药学院二级学位点负责人遴选办法</w:t>
      </w:r>
      <w:r>
        <w:rPr>
          <w:rFonts w:hint="eastAsia"/>
          <w:b/>
          <w:bCs/>
          <w:sz w:val="32"/>
          <w:szCs w:val="32"/>
        </w:rPr>
        <w:t>实施细则</w:t>
      </w:r>
      <w:bookmarkStart w:id="0" w:name="_GoBack"/>
      <w:bookmarkEnd w:id="0"/>
    </w:p>
    <w:p w:rsidR="000D0B8A" w:rsidRDefault="001E31F5">
      <w:pPr>
        <w:ind w:firstLineChars="200" w:firstLine="560"/>
        <w:rPr>
          <w:sz w:val="28"/>
          <w:szCs w:val="28"/>
        </w:rPr>
      </w:pPr>
      <w:r>
        <w:rPr>
          <w:rFonts w:hint="eastAsia"/>
          <w:sz w:val="28"/>
          <w:szCs w:val="28"/>
        </w:rPr>
        <w:t>随着</w:t>
      </w:r>
      <w:r>
        <w:rPr>
          <w:rFonts w:hint="eastAsia"/>
          <w:sz w:val="28"/>
          <w:szCs w:val="28"/>
        </w:rPr>
        <w:t>学科</w:t>
      </w:r>
      <w:r>
        <w:rPr>
          <w:rFonts w:hint="eastAsia"/>
          <w:sz w:val="28"/>
          <w:szCs w:val="28"/>
        </w:rPr>
        <w:t>建设的不断深化和学位点</w:t>
      </w:r>
      <w:r>
        <w:rPr>
          <w:rFonts w:hint="eastAsia"/>
          <w:sz w:val="28"/>
          <w:szCs w:val="28"/>
        </w:rPr>
        <w:t>规模的不断扩大</w:t>
      </w:r>
      <w:r>
        <w:rPr>
          <w:rFonts w:hint="eastAsia"/>
          <w:sz w:val="28"/>
          <w:szCs w:val="28"/>
        </w:rPr>
        <w:t>，学位点建设和日常管理工作成为一项十分繁重的工作。为了加强学位与研究生教育管理，学</w:t>
      </w:r>
      <w:r>
        <w:rPr>
          <w:rFonts w:hint="eastAsia"/>
          <w:sz w:val="28"/>
          <w:szCs w:val="28"/>
        </w:rPr>
        <w:t>院</w:t>
      </w:r>
      <w:r>
        <w:rPr>
          <w:rFonts w:hint="eastAsia"/>
          <w:sz w:val="28"/>
          <w:szCs w:val="28"/>
        </w:rPr>
        <w:t>决定</w:t>
      </w:r>
      <w:r>
        <w:rPr>
          <w:rFonts w:hint="eastAsia"/>
          <w:sz w:val="28"/>
          <w:szCs w:val="28"/>
        </w:rPr>
        <w:t>重新遴选二级学位点负责人</w:t>
      </w:r>
      <w:r>
        <w:rPr>
          <w:rFonts w:hint="eastAsia"/>
          <w:sz w:val="28"/>
          <w:szCs w:val="28"/>
        </w:rPr>
        <w:t>，负责学位点教学、科研及研究生培养的有关日常工作。为更好地落实学位点负责人制度，进一步明确学位点负责人职责，特制定本实施细则：</w:t>
      </w:r>
    </w:p>
    <w:p w:rsidR="000D0B8A" w:rsidRDefault="001E31F5">
      <w:pPr>
        <w:ind w:firstLineChars="200" w:firstLine="560"/>
        <w:rPr>
          <w:sz w:val="28"/>
          <w:szCs w:val="28"/>
        </w:rPr>
      </w:pPr>
      <w:r>
        <w:rPr>
          <w:rFonts w:hint="eastAsia"/>
          <w:sz w:val="28"/>
          <w:szCs w:val="28"/>
        </w:rPr>
        <w:t>一、</w:t>
      </w:r>
      <w:r>
        <w:rPr>
          <w:rFonts w:hint="eastAsia"/>
          <w:sz w:val="28"/>
          <w:szCs w:val="28"/>
        </w:rPr>
        <w:t>学位点负责人的</w:t>
      </w:r>
      <w:r>
        <w:rPr>
          <w:rFonts w:hint="eastAsia"/>
          <w:sz w:val="28"/>
          <w:szCs w:val="28"/>
        </w:rPr>
        <w:t>遴选基本条件</w:t>
      </w:r>
    </w:p>
    <w:p w:rsidR="000D0B8A" w:rsidRDefault="001E31F5">
      <w:pPr>
        <w:ind w:firstLineChars="200" w:firstLine="560"/>
        <w:rPr>
          <w:sz w:val="28"/>
          <w:szCs w:val="28"/>
        </w:rPr>
      </w:pPr>
      <w:r>
        <w:rPr>
          <w:rFonts w:hint="eastAsia"/>
          <w:sz w:val="28"/>
          <w:szCs w:val="28"/>
        </w:rPr>
        <w:t xml:space="preserve">1. </w:t>
      </w:r>
      <w:r>
        <w:rPr>
          <w:rFonts w:hint="eastAsia"/>
          <w:sz w:val="28"/>
          <w:szCs w:val="28"/>
        </w:rPr>
        <w:t>具有高级职称</w:t>
      </w:r>
      <w:r>
        <w:rPr>
          <w:rFonts w:hint="eastAsia"/>
          <w:sz w:val="28"/>
          <w:szCs w:val="28"/>
        </w:rPr>
        <w:t>的</w:t>
      </w:r>
      <w:r>
        <w:rPr>
          <w:rFonts w:hint="eastAsia"/>
          <w:sz w:val="28"/>
          <w:szCs w:val="28"/>
        </w:rPr>
        <w:t>在岗研究生指导教师，原则上年龄应不超过</w:t>
      </w:r>
      <w:r>
        <w:rPr>
          <w:rFonts w:hint="eastAsia"/>
          <w:sz w:val="28"/>
          <w:szCs w:val="28"/>
        </w:rPr>
        <w:t>5</w:t>
      </w:r>
      <w:r>
        <w:rPr>
          <w:rFonts w:hint="eastAsia"/>
          <w:sz w:val="28"/>
          <w:szCs w:val="28"/>
        </w:rPr>
        <w:t>0</w:t>
      </w:r>
      <w:r>
        <w:rPr>
          <w:rFonts w:hint="eastAsia"/>
          <w:sz w:val="28"/>
          <w:szCs w:val="28"/>
        </w:rPr>
        <w:t>周岁。</w:t>
      </w:r>
      <w:r>
        <w:rPr>
          <w:rFonts w:hint="eastAsia"/>
          <w:sz w:val="28"/>
          <w:szCs w:val="28"/>
        </w:rPr>
        <w:t>具有较强的组织、管理能力</w:t>
      </w:r>
      <w:r>
        <w:rPr>
          <w:rFonts w:hint="eastAsia"/>
          <w:sz w:val="28"/>
          <w:szCs w:val="28"/>
        </w:rPr>
        <w:t>。</w:t>
      </w:r>
    </w:p>
    <w:p w:rsidR="000D0B8A" w:rsidRDefault="001E31F5">
      <w:pPr>
        <w:ind w:firstLineChars="200" w:firstLine="560"/>
        <w:rPr>
          <w:sz w:val="28"/>
          <w:szCs w:val="28"/>
        </w:rPr>
      </w:pPr>
      <w:r>
        <w:rPr>
          <w:rFonts w:hint="eastAsia"/>
          <w:sz w:val="28"/>
          <w:szCs w:val="28"/>
        </w:rPr>
        <w:t xml:space="preserve">2. </w:t>
      </w:r>
      <w:r>
        <w:rPr>
          <w:rFonts w:hint="eastAsia"/>
          <w:sz w:val="28"/>
          <w:szCs w:val="28"/>
        </w:rPr>
        <w:t>研究方向符合学位点发展要求，拥有较高的学术造诣和丰富的科研工作经验，乐于奉献，能及时掌握本学科的前沿领域、发展趋势，取得一定数量和质量的科研或教学成果。</w:t>
      </w:r>
    </w:p>
    <w:p w:rsidR="000D0B8A" w:rsidRDefault="001E31F5">
      <w:pPr>
        <w:ind w:firstLineChars="200" w:firstLine="560"/>
        <w:rPr>
          <w:sz w:val="28"/>
          <w:szCs w:val="28"/>
        </w:rPr>
      </w:pPr>
      <w:r>
        <w:rPr>
          <w:rFonts w:hint="eastAsia"/>
          <w:sz w:val="28"/>
          <w:szCs w:val="28"/>
        </w:rPr>
        <w:t>二、优先遴选条件</w:t>
      </w:r>
    </w:p>
    <w:p w:rsidR="000D0B8A" w:rsidRDefault="001E31F5">
      <w:pPr>
        <w:ind w:firstLineChars="200" w:firstLine="560"/>
        <w:rPr>
          <w:sz w:val="28"/>
          <w:szCs w:val="28"/>
        </w:rPr>
      </w:pPr>
      <w:r>
        <w:rPr>
          <w:rFonts w:hint="eastAsia"/>
          <w:sz w:val="28"/>
          <w:szCs w:val="28"/>
        </w:rPr>
        <w:t>在满足基本条件的基础上，近</w:t>
      </w:r>
      <w:r>
        <w:rPr>
          <w:rFonts w:hint="eastAsia"/>
          <w:sz w:val="28"/>
          <w:szCs w:val="28"/>
        </w:rPr>
        <w:t>3</w:t>
      </w:r>
      <w:r>
        <w:rPr>
          <w:rFonts w:hint="eastAsia"/>
          <w:sz w:val="28"/>
          <w:szCs w:val="28"/>
        </w:rPr>
        <w:t>年，符合下列条件之一者，可优先被遴选学位点负责人。</w:t>
      </w:r>
    </w:p>
    <w:p w:rsidR="000D0B8A" w:rsidRDefault="001E31F5">
      <w:pPr>
        <w:numPr>
          <w:ilvl w:val="0"/>
          <w:numId w:val="1"/>
        </w:numPr>
        <w:ind w:firstLineChars="200" w:firstLine="560"/>
        <w:rPr>
          <w:sz w:val="28"/>
          <w:szCs w:val="28"/>
        </w:rPr>
      </w:pPr>
      <w:r>
        <w:rPr>
          <w:rFonts w:hint="eastAsia"/>
          <w:sz w:val="28"/>
          <w:szCs w:val="28"/>
        </w:rPr>
        <w:t>近三年以第一作者或通讯作者在</w:t>
      </w:r>
      <w:r>
        <w:rPr>
          <w:rFonts w:hint="eastAsia"/>
          <w:sz w:val="28"/>
          <w:szCs w:val="28"/>
        </w:rPr>
        <w:t>SCI</w:t>
      </w:r>
      <w:r>
        <w:rPr>
          <w:rFonts w:hint="eastAsia"/>
          <w:sz w:val="28"/>
          <w:szCs w:val="28"/>
        </w:rPr>
        <w:t>收录的期刊发表学术论文</w:t>
      </w:r>
      <w:r>
        <w:rPr>
          <w:rFonts w:hint="eastAsia"/>
          <w:sz w:val="28"/>
          <w:szCs w:val="28"/>
        </w:rPr>
        <w:t>2</w:t>
      </w:r>
      <w:r>
        <w:rPr>
          <w:rFonts w:hint="eastAsia"/>
          <w:sz w:val="28"/>
          <w:szCs w:val="28"/>
        </w:rPr>
        <w:t>篇，影响因子均为</w:t>
      </w:r>
      <w:r>
        <w:rPr>
          <w:rFonts w:hint="eastAsia"/>
          <w:sz w:val="28"/>
          <w:szCs w:val="28"/>
        </w:rPr>
        <w:t>3.0</w:t>
      </w:r>
      <w:r>
        <w:rPr>
          <w:rFonts w:hint="eastAsia"/>
          <w:sz w:val="28"/>
          <w:szCs w:val="28"/>
        </w:rPr>
        <w:t>及以上；或影响因子为</w:t>
      </w:r>
      <w:r>
        <w:rPr>
          <w:rFonts w:hint="eastAsia"/>
          <w:sz w:val="28"/>
          <w:szCs w:val="28"/>
        </w:rPr>
        <w:t>5.0</w:t>
      </w:r>
      <w:r>
        <w:rPr>
          <w:rFonts w:hint="eastAsia"/>
          <w:sz w:val="28"/>
          <w:szCs w:val="28"/>
        </w:rPr>
        <w:t>及以上学术论文</w:t>
      </w:r>
      <w:r>
        <w:rPr>
          <w:rFonts w:hint="eastAsia"/>
          <w:sz w:val="28"/>
          <w:szCs w:val="28"/>
        </w:rPr>
        <w:t>1</w:t>
      </w:r>
      <w:r>
        <w:rPr>
          <w:rFonts w:hint="eastAsia"/>
          <w:sz w:val="28"/>
          <w:szCs w:val="28"/>
        </w:rPr>
        <w:t>篇。以上学术论文均应与申请的学位点方向相关。</w:t>
      </w:r>
    </w:p>
    <w:p w:rsidR="000D0B8A" w:rsidRDefault="001E31F5">
      <w:pPr>
        <w:numPr>
          <w:ilvl w:val="0"/>
          <w:numId w:val="1"/>
        </w:numPr>
        <w:ind w:firstLineChars="200" w:firstLine="560"/>
        <w:rPr>
          <w:sz w:val="28"/>
          <w:szCs w:val="28"/>
        </w:rPr>
      </w:pPr>
      <w:r>
        <w:rPr>
          <w:rFonts w:hint="eastAsia"/>
          <w:sz w:val="28"/>
          <w:szCs w:val="28"/>
        </w:rPr>
        <w:t>主持在</w:t>
      </w:r>
      <w:proofErr w:type="gramStart"/>
      <w:r>
        <w:rPr>
          <w:rFonts w:hint="eastAsia"/>
          <w:sz w:val="28"/>
          <w:szCs w:val="28"/>
        </w:rPr>
        <w:t>研</w:t>
      </w:r>
      <w:proofErr w:type="gramEnd"/>
      <w:r>
        <w:rPr>
          <w:rFonts w:hint="eastAsia"/>
          <w:sz w:val="28"/>
          <w:szCs w:val="28"/>
        </w:rPr>
        <w:t>国家自然科学基金项目、国家重点研发计划项目等国家级科研项目或近三年横向课题到账经费≥</w:t>
      </w:r>
      <w:r>
        <w:rPr>
          <w:rFonts w:hint="eastAsia"/>
          <w:sz w:val="28"/>
          <w:szCs w:val="28"/>
        </w:rPr>
        <w:t>100</w:t>
      </w:r>
      <w:r>
        <w:rPr>
          <w:rFonts w:hint="eastAsia"/>
          <w:sz w:val="28"/>
          <w:szCs w:val="28"/>
        </w:rPr>
        <w:t>万</w:t>
      </w:r>
      <w:r>
        <w:rPr>
          <w:rFonts w:hint="eastAsia"/>
          <w:sz w:val="28"/>
          <w:szCs w:val="28"/>
        </w:rPr>
        <w:t>。</w:t>
      </w:r>
    </w:p>
    <w:p w:rsidR="000D0B8A" w:rsidRDefault="001E31F5">
      <w:pPr>
        <w:numPr>
          <w:ilvl w:val="0"/>
          <w:numId w:val="1"/>
        </w:numPr>
        <w:ind w:firstLineChars="200" w:firstLine="560"/>
        <w:rPr>
          <w:sz w:val="28"/>
          <w:szCs w:val="28"/>
        </w:rPr>
      </w:pPr>
      <w:r>
        <w:rPr>
          <w:rFonts w:hint="eastAsia"/>
          <w:sz w:val="28"/>
          <w:szCs w:val="28"/>
        </w:rPr>
        <w:t>获国家级科技奖项排名前五或省部级科技成果一等奖排名前三。</w:t>
      </w:r>
    </w:p>
    <w:p w:rsidR="000D0B8A" w:rsidRDefault="001E31F5">
      <w:pPr>
        <w:numPr>
          <w:ilvl w:val="0"/>
          <w:numId w:val="1"/>
        </w:numPr>
        <w:ind w:firstLineChars="200" w:firstLine="560"/>
        <w:rPr>
          <w:rFonts w:eastAsia="宋体"/>
          <w:sz w:val="28"/>
          <w:szCs w:val="28"/>
        </w:rPr>
      </w:pPr>
      <w:r>
        <w:rPr>
          <w:rFonts w:hint="eastAsia"/>
          <w:sz w:val="28"/>
          <w:szCs w:val="28"/>
        </w:rPr>
        <w:lastRenderedPageBreak/>
        <w:t>以我校第一完成人</w:t>
      </w:r>
      <w:r>
        <w:rPr>
          <w:rFonts w:ascii="Times New Roman" w:eastAsia="宋体" w:hAnsi="宋体"/>
          <w:sz w:val="28"/>
          <w:szCs w:val="28"/>
        </w:rPr>
        <w:t>获得以南京中医药大学作为署名单位的新药证书</w:t>
      </w:r>
      <w:r>
        <w:rPr>
          <w:rFonts w:ascii="Times New Roman" w:eastAsia="宋体" w:hAnsi="宋体" w:hint="eastAsia"/>
          <w:sz w:val="28"/>
          <w:szCs w:val="28"/>
        </w:rPr>
        <w:t>、</w:t>
      </w:r>
      <w:r>
        <w:rPr>
          <w:rFonts w:ascii="Times New Roman" w:eastAsia="宋体" w:hAnsi="宋体"/>
          <w:sz w:val="28"/>
          <w:szCs w:val="28"/>
        </w:rPr>
        <w:t>国际标准</w:t>
      </w:r>
      <w:r>
        <w:rPr>
          <w:rFonts w:ascii="Times New Roman" w:eastAsia="宋体" w:hAnsi="宋体" w:hint="eastAsia"/>
          <w:sz w:val="28"/>
          <w:szCs w:val="28"/>
        </w:rPr>
        <w:t>或</w:t>
      </w:r>
      <w:r>
        <w:rPr>
          <w:rFonts w:ascii="Times New Roman" w:eastAsia="宋体" w:hAnsi="宋体"/>
          <w:sz w:val="28"/>
          <w:szCs w:val="28"/>
        </w:rPr>
        <w:t>新药临床研究批件</w:t>
      </w:r>
      <w:r>
        <w:rPr>
          <w:rFonts w:ascii="Times New Roman" w:eastAsia="宋体" w:hAnsi="宋体" w:hint="eastAsia"/>
          <w:sz w:val="28"/>
          <w:szCs w:val="28"/>
        </w:rPr>
        <w:t>、</w:t>
      </w:r>
      <w:r>
        <w:rPr>
          <w:rFonts w:ascii="Times New Roman" w:eastAsia="宋体" w:hAnsi="宋体"/>
          <w:sz w:val="28"/>
          <w:szCs w:val="28"/>
        </w:rPr>
        <w:t>保健食品证书</w:t>
      </w:r>
      <w:r>
        <w:rPr>
          <w:rFonts w:ascii="Times New Roman" w:eastAsia="宋体" w:hAnsi="宋体" w:hint="eastAsia"/>
          <w:sz w:val="28"/>
          <w:szCs w:val="28"/>
        </w:rPr>
        <w:t>。</w:t>
      </w:r>
    </w:p>
    <w:p w:rsidR="000D0B8A" w:rsidRDefault="001E31F5">
      <w:pPr>
        <w:ind w:firstLineChars="200" w:firstLine="560"/>
        <w:rPr>
          <w:sz w:val="28"/>
          <w:szCs w:val="28"/>
        </w:rPr>
      </w:pPr>
      <w:r>
        <w:rPr>
          <w:rFonts w:hint="eastAsia"/>
          <w:sz w:val="28"/>
          <w:szCs w:val="28"/>
        </w:rPr>
        <w:t>三、学位点负责人职责</w:t>
      </w:r>
    </w:p>
    <w:p w:rsidR="000D0B8A" w:rsidRDefault="001E31F5">
      <w:pPr>
        <w:ind w:firstLine="563"/>
        <w:rPr>
          <w:sz w:val="28"/>
          <w:szCs w:val="28"/>
        </w:rPr>
      </w:pPr>
      <w:r>
        <w:rPr>
          <w:rFonts w:hint="eastAsia"/>
          <w:sz w:val="28"/>
          <w:szCs w:val="28"/>
        </w:rPr>
        <w:t>1</w:t>
      </w:r>
      <w:r>
        <w:rPr>
          <w:rFonts w:hint="eastAsia"/>
          <w:sz w:val="28"/>
          <w:szCs w:val="28"/>
        </w:rPr>
        <w:t>．提出本学位点的建设思路，起草和编制本学位点的建设规划并组织实施。</w:t>
      </w:r>
    </w:p>
    <w:p w:rsidR="000D0B8A" w:rsidRDefault="001E31F5">
      <w:pPr>
        <w:ind w:firstLine="563"/>
        <w:rPr>
          <w:rFonts w:ascii="宋体" w:hAnsi="宋体" w:cs="宋体"/>
          <w:kern w:val="0"/>
          <w:sz w:val="28"/>
        </w:rPr>
      </w:pPr>
      <w:r>
        <w:rPr>
          <w:rFonts w:hint="eastAsia"/>
          <w:sz w:val="28"/>
          <w:szCs w:val="28"/>
        </w:rPr>
        <w:t>2.</w:t>
      </w:r>
      <w:r>
        <w:rPr>
          <w:rFonts w:ascii="宋体" w:hAnsi="宋体" w:cs="宋体" w:hint="eastAsia"/>
          <w:kern w:val="0"/>
          <w:sz w:val="28"/>
        </w:rPr>
        <w:t xml:space="preserve"> </w:t>
      </w:r>
      <w:r>
        <w:rPr>
          <w:rFonts w:ascii="宋体" w:hAnsi="宋体" w:cs="宋体"/>
          <w:kern w:val="0"/>
          <w:sz w:val="28"/>
        </w:rPr>
        <w:t>根据学位点发展需要，组建学术梯队，促进师资队伍结构的良性发展</w:t>
      </w:r>
      <w:r>
        <w:rPr>
          <w:rFonts w:ascii="宋体" w:hAnsi="宋体" w:cs="宋体" w:hint="eastAsia"/>
          <w:kern w:val="0"/>
          <w:sz w:val="28"/>
        </w:rPr>
        <w:t>，组织完成学位点各项评估工作。</w:t>
      </w:r>
    </w:p>
    <w:p w:rsidR="000D0B8A" w:rsidRDefault="001E31F5">
      <w:pPr>
        <w:rPr>
          <w:sz w:val="28"/>
          <w:szCs w:val="28"/>
        </w:rPr>
      </w:pPr>
      <w:r>
        <w:rPr>
          <w:rFonts w:hint="eastAsia"/>
          <w:sz w:val="28"/>
          <w:szCs w:val="28"/>
        </w:rPr>
        <w:t xml:space="preserve">　　</w:t>
      </w:r>
      <w:r>
        <w:rPr>
          <w:rFonts w:hint="eastAsia"/>
          <w:sz w:val="28"/>
          <w:szCs w:val="28"/>
        </w:rPr>
        <w:t>3</w:t>
      </w:r>
      <w:r>
        <w:rPr>
          <w:rFonts w:hint="eastAsia"/>
          <w:sz w:val="28"/>
          <w:szCs w:val="28"/>
        </w:rPr>
        <w:t>．按照国家、</w:t>
      </w:r>
      <w:r>
        <w:rPr>
          <w:rFonts w:hint="eastAsia"/>
          <w:sz w:val="28"/>
          <w:szCs w:val="28"/>
        </w:rPr>
        <w:t>江苏</w:t>
      </w:r>
      <w:r>
        <w:rPr>
          <w:rFonts w:hint="eastAsia"/>
          <w:sz w:val="28"/>
          <w:szCs w:val="28"/>
        </w:rPr>
        <w:t>省及学校有关研究生教育管理规定，组织本学位点的研究生</w:t>
      </w:r>
      <w:r>
        <w:rPr>
          <w:rFonts w:hint="eastAsia"/>
          <w:sz w:val="28"/>
          <w:szCs w:val="28"/>
        </w:rPr>
        <w:t>招生、</w:t>
      </w:r>
      <w:r>
        <w:rPr>
          <w:rFonts w:hint="eastAsia"/>
          <w:sz w:val="28"/>
          <w:szCs w:val="28"/>
        </w:rPr>
        <w:t>培养</w:t>
      </w:r>
      <w:r>
        <w:rPr>
          <w:rFonts w:hint="eastAsia"/>
          <w:sz w:val="28"/>
          <w:szCs w:val="28"/>
        </w:rPr>
        <w:t>、管理</w:t>
      </w:r>
      <w:r>
        <w:rPr>
          <w:rFonts w:hint="eastAsia"/>
          <w:sz w:val="28"/>
          <w:szCs w:val="28"/>
        </w:rPr>
        <w:t>工作</w:t>
      </w:r>
      <w:r>
        <w:rPr>
          <w:rFonts w:hint="eastAsia"/>
          <w:sz w:val="28"/>
          <w:szCs w:val="28"/>
        </w:rPr>
        <w:t>。</w:t>
      </w:r>
    </w:p>
    <w:p w:rsidR="000D0B8A" w:rsidRDefault="001E31F5">
      <w:pPr>
        <w:rPr>
          <w:sz w:val="28"/>
          <w:szCs w:val="28"/>
        </w:rPr>
      </w:pPr>
      <w:r>
        <w:rPr>
          <w:rFonts w:hint="eastAsia"/>
          <w:sz w:val="28"/>
          <w:szCs w:val="28"/>
        </w:rPr>
        <w:t xml:space="preserve">　　（</w:t>
      </w:r>
      <w:r>
        <w:rPr>
          <w:rFonts w:hint="eastAsia"/>
          <w:sz w:val="28"/>
          <w:szCs w:val="28"/>
        </w:rPr>
        <w:t>1</w:t>
      </w:r>
      <w:r>
        <w:rPr>
          <w:rFonts w:hint="eastAsia"/>
          <w:sz w:val="28"/>
          <w:szCs w:val="28"/>
        </w:rPr>
        <w:t>）制定和修订本学位点研究生培养方案；</w:t>
      </w:r>
    </w:p>
    <w:p w:rsidR="000D0B8A" w:rsidRDefault="001E31F5">
      <w:pPr>
        <w:rPr>
          <w:sz w:val="28"/>
          <w:szCs w:val="28"/>
        </w:rPr>
      </w:pPr>
      <w:r>
        <w:rPr>
          <w:rFonts w:hint="eastAsia"/>
          <w:sz w:val="28"/>
          <w:szCs w:val="28"/>
        </w:rPr>
        <w:t xml:space="preserve">　　（</w:t>
      </w:r>
      <w:r>
        <w:rPr>
          <w:rFonts w:hint="eastAsia"/>
          <w:sz w:val="28"/>
          <w:szCs w:val="28"/>
        </w:rPr>
        <w:t>2</w:t>
      </w:r>
      <w:r>
        <w:rPr>
          <w:rFonts w:hint="eastAsia"/>
          <w:sz w:val="28"/>
          <w:szCs w:val="28"/>
        </w:rPr>
        <w:t>）组织本学位点相关研究生课程的课程建设工作；</w:t>
      </w:r>
    </w:p>
    <w:p w:rsidR="000D0B8A" w:rsidRDefault="001E31F5">
      <w:pPr>
        <w:rPr>
          <w:sz w:val="28"/>
          <w:szCs w:val="28"/>
        </w:rPr>
      </w:pPr>
      <w:r>
        <w:rPr>
          <w:rFonts w:hint="eastAsia"/>
          <w:sz w:val="28"/>
          <w:szCs w:val="28"/>
        </w:rPr>
        <w:t xml:space="preserve">　　（</w:t>
      </w:r>
      <w:r>
        <w:rPr>
          <w:rFonts w:hint="eastAsia"/>
          <w:sz w:val="28"/>
          <w:szCs w:val="28"/>
        </w:rPr>
        <w:t>3</w:t>
      </w:r>
      <w:r>
        <w:rPr>
          <w:rFonts w:hint="eastAsia"/>
          <w:sz w:val="28"/>
          <w:szCs w:val="28"/>
        </w:rPr>
        <w:t>）组织本学位点研究生招生宣传，组织或参与复试、录取工作；</w:t>
      </w:r>
    </w:p>
    <w:p w:rsidR="000D0B8A" w:rsidRDefault="001E31F5">
      <w:pPr>
        <w:rPr>
          <w:sz w:val="28"/>
          <w:szCs w:val="28"/>
        </w:rPr>
      </w:pPr>
      <w:r>
        <w:rPr>
          <w:rFonts w:hint="eastAsia"/>
          <w:sz w:val="28"/>
          <w:szCs w:val="28"/>
        </w:rPr>
        <w:t xml:space="preserve">　　（</w:t>
      </w:r>
      <w:r>
        <w:rPr>
          <w:rFonts w:hint="eastAsia"/>
          <w:sz w:val="28"/>
          <w:szCs w:val="28"/>
        </w:rPr>
        <w:t>4</w:t>
      </w:r>
      <w:r>
        <w:rPr>
          <w:rFonts w:hint="eastAsia"/>
          <w:sz w:val="28"/>
          <w:szCs w:val="28"/>
        </w:rPr>
        <w:t>）审核本学位点研究生培养计划，组织论文开题、中期</w:t>
      </w:r>
      <w:r>
        <w:rPr>
          <w:rFonts w:hint="eastAsia"/>
          <w:sz w:val="28"/>
          <w:szCs w:val="28"/>
        </w:rPr>
        <w:t>考核</w:t>
      </w:r>
      <w:r>
        <w:rPr>
          <w:rFonts w:hint="eastAsia"/>
          <w:sz w:val="28"/>
          <w:szCs w:val="28"/>
        </w:rPr>
        <w:t>、</w:t>
      </w:r>
      <w:r>
        <w:rPr>
          <w:rFonts w:hint="eastAsia"/>
          <w:sz w:val="28"/>
          <w:szCs w:val="28"/>
        </w:rPr>
        <w:t>原始资料核查</w:t>
      </w:r>
      <w:r>
        <w:rPr>
          <w:rFonts w:hint="eastAsia"/>
          <w:sz w:val="28"/>
          <w:szCs w:val="28"/>
        </w:rPr>
        <w:t>、学位论文答辩等工作；</w:t>
      </w:r>
    </w:p>
    <w:p w:rsidR="000D0B8A" w:rsidRDefault="001E31F5">
      <w:pPr>
        <w:rPr>
          <w:sz w:val="28"/>
          <w:szCs w:val="28"/>
        </w:rPr>
      </w:pPr>
      <w:r>
        <w:rPr>
          <w:rFonts w:hint="eastAsia"/>
          <w:sz w:val="28"/>
          <w:szCs w:val="28"/>
        </w:rPr>
        <w:t xml:space="preserve">　　（</w:t>
      </w:r>
      <w:r>
        <w:rPr>
          <w:rFonts w:hint="eastAsia"/>
          <w:sz w:val="28"/>
          <w:szCs w:val="28"/>
        </w:rPr>
        <w:t>5</w:t>
      </w:r>
      <w:r>
        <w:rPr>
          <w:rFonts w:hint="eastAsia"/>
          <w:sz w:val="28"/>
          <w:szCs w:val="28"/>
        </w:rPr>
        <w:t>）组织本学位点导师及研究生的学术交流活动，营造浓厚的学术氛围；</w:t>
      </w:r>
    </w:p>
    <w:p w:rsidR="000D0B8A" w:rsidRDefault="001E31F5">
      <w:pPr>
        <w:ind w:firstLineChars="200" w:firstLine="560"/>
        <w:rPr>
          <w:sz w:val="28"/>
          <w:szCs w:val="28"/>
        </w:rPr>
      </w:pPr>
      <w:r>
        <w:rPr>
          <w:rFonts w:hint="eastAsia"/>
          <w:sz w:val="28"/>
          <w:szCs w:val="28"/>
        </w:rPr>
        <w:t>（</w:t>
      </w:r>
      <w:r>
        <w:rPr>
          <w:rFonts w:hint="eastAsia"/>
          <w:sz w:val="28"/>
          <w:szCs w:val="28"/>
        </w:rPr>
        <w:t>6</w:t>
      </w:r>
      <w:r>
        <w:rPr>
          <w:rFonts w:hint="eastAsia"/>
          <w:sz w:val="28"/>
          <w:szCs w:val="28"/>
        </w:rPr>
        <w:t>）参与导师招生资格审核及师生双向选择等工作</w:t>
      </w:r>
      <w:r>
        <w:rPr>
          <w:rFonts w:hint="eastAsia"/>
          <w:sz w:val="28"/>
          <w:szCs w:val="28"/>
        </w:rPr>
        <w:t>；</w:t>
      </w:r>
    </w:p>
    <w:p w:rsidR="000D0B8A" w:rsidRDefault="001E31F5">
      <w:pPr>
        <w:ind w:firstLineChars="200" w:firstLine="560"/>
        <w:rPr>
          <w:sz w:val="28"/>
          <w:szCs w:val="28"/>
        </w:rPr>
      </w:pPr>
      <w:r>
        <w:rPr>
          <w:rFonts w:hint="eastAsia"/>
          <w:sz w:val="28"/>
          <w:szCs w:val="28"/>
        </w:rPr>
        <w:t>（</w:t>
      </w:r>
      <w:r>
        <w:rPr>
          <w:rFonts w:hint="eastAsia"/>
          <w:sz w:val="28"/>
          <w:szCs w:val="28"/>
        </w:rPr>
        <w:t>7</w:t>
      </w:r>
      <w:r>
        <w:rPr>
          <w:rFonts w:hint="eastAsia"/>
          <w:sz w:val="28"/>
          <w:szCs w:val="28"/>
        </w:rPr>
        <w:t>）</w:t>
      </w:r>
      <w:r>
        <w:rPr>
          <w:rFonts w:hint="eastAsia"/>
          <w:sz w:val="28"/>
          <w:szCs w:val="28"/>
        </w:rPr>
        <w:t>积极配合学院，与研究生导师一起做好研究生的思想政治教育和日常管理工作；协调该硕士点的导师之间以及导师与研究生之间的关系，使学位点成为一个和谐的团体。</w:t>
      </w:r>
    </w:p>
    <w:p w:rsidR="000D0B8A" w:rsidRDefault="001E31F5" w:rsidP="001A09C5">
      <w:pPr>
        <w:ind w:firstLineChars="200" w:firstLine="560"/>
        <w:rPr>
          <w:rFonts w:ascii="宋体" w:hAnsi="宋体" w:cs="宋体"/>
          <w:kern w:val="0"/>
          <w:sz w:val="28"/>
        </w:rPr>
      </w:pPr>
      <w:r>
        <w:rPr>
          <w:rFonts w:hint="eastAsia"/>
          <w:sz w:val="28"/>
          <w:szCs w:val="28"/>
        </w:rPr>
        <w:t>4</w:t>
      </w:r>
      <w:r>
        <w:rPr>
          <w:sz w:val="28"/>
          <w:szCs w:val="28"/>
        </w:rPr>
        <w:t>．</w:t>
      </w:r>
      <w:r>
        <w:rPr>
          <w:rFonts w:ascii="宋体" w:hAnsi="宋体" w:cs="宋体"/>
          <w:kern w:val="0"/>
          <w:sz w:val="28"/>
        </w:rPr>
        <w:t>定期召开本学</w:t>
      </w:r>
      <w:r>
        <w:rPr>
          <w:rFonts w:ascii="宋体" w:hAnsi="宋体" w:cs="宋体"/>
          <w:kern w:val="0"/>
          <w:sz w:val="28"/>
        </w:rPr>
        <w:t>位点导师会议，讨论和解决在具体工作中遇到</w:t>
      </w:r>
      <w:r>
        <w:rPr>
          <w:rFonts w:ascii="宋体" w:hAnsi="宋体" w:cs="宋体"/>
          <w:kern w:val="0"/>
          <w:sz w:val="28"/>
        </w:rPr>
        <w:lastRenderedPageBreak/>
        <w:t>的问题</w:t>
      </w:r>
      <w:r>
        <w:rPr>
          <w:rFonts w:ascii="宋体" w:hAnsi="宋体" w:cs="宋体" w:hint="eastAsia"/>
          <w:kern w:val="0"/>
          <w:sz w:val="28"/>
        </w:rPr>
        <w:t>。</w:t>
      </w:r>
    </w:p>
    <w:p w:rsidR="000D0B8A" w:rsidRDefault="001E31F5" w:rsidP="001A09C5">
      <w:pPr>
        <w:ind w:firstLineChars="200" w:firstLine="560"/>
        <w:rPr>
          <w:rFonts w:ascii="宋体" w:hAnsi="宋体" w:cs="宋体"/>
          <w:kern w:val="0"/>
          <w:sz w:val="28"/>
        </w:rPr>
      </w:pPr>
      <w:r>
        <w:rPr>
          <w:rFonts w:hAnsi="宋体" w:cs="宋体" w:hint="eastAsia"/>
          <w:kern w:val="0"/>
          <w:sz w:val="28"/>
        </w:rPr>
        <w:t>5</w:t>
      </w:r>
      <w:r>
        <w:rPr>
          <w:rFonts w:hAnsi="宋体" w:cs="宋体"/>
          <w:kern w:val="0"/>
          <w:sz w:val="28"/>
        </w:rPr>
        <w:t xml:space="preserve">. </w:t>
      </w:r>
      <w:r>
        <w:rPr>
          <w:rFonts w:ascii="宋体" w:hAnsi="宋体" w:cs="宋体"/>
          <w:kern w:val="0"/>
          <w:sz w:val="28"/>
        </w:rPr>
        <w:t>定期组织召开相关学术会议，加强与国内外同行间的学术交流。</w:t>
      </w:r>
    </w:p>
    <w:p w:rsidR="000D0B8A" w:rsidRDefault="001E31F5">
      <w:pPr>
        <w:rPr>
          <w:sz w:val="28"/>
          <w:szCs w:val="28"/>
        </w:rPr>
      </w:pPr>
      <w:r>
        <w:rPr>
          <w:rFonts w:hint="eastAsia"/>
          <w:sz w:val="28"/>
          <w:szCs w:val="28"/>
        </w:rPr>
        <w:t xml:space="preserve">　　四、学位点负责人权利</w:t>
      </w:r>
    </w:p>
    <w:p w:rsidR="000D0B8A" w:rsidRDefault="001E31F5">
      <w:pPr>
        <w:ind w:firstLineChars="200" w:firstLine="560"/>
        <w:rPr>
          <w:sz w:val="28"/>
          <w:szCs w:val="28"/>
        </w:rPr>
      </w:pPr>
      <w:r>
        <w:rPr>
          <w:rFonts w:hint="eastAsia"/>
          <w:sz w:val="28"/>
          <w:szCs w:val="28"/>
        </w:rPr>
        <w:t>学位点负责人在所在学院分管学科建设和研究生教育的院长领导下开展工作，对本学位点的建设规划具有建议权，对申请在本学位点招生的导师的招生资格进行初审，对违反各级管理规定的行为具有批评与规范的权利，有优先参加国内外研究生教育研讨和交流的机会。学校对在学位点建设与管理工作中做出突出成绩的学位点负责人将给予表彰和奖励。</w:t>
      </w:r>
    </w:p>
    <w:p w:rsidR="000D0B8A" w:rsidRDefault="001E31F5">
      <w:pPr>
        <w:rPr>
          <w:sz w:val="28"/>
          <w:szCs w:val="28"/>
        </w:rPr>
      </w:pPr>
      <w:r>
        <w:rPr>
          <w:rFonts w:hint="eastAsia"/>
          <w:sz w:val="28"/>
          <w:szCs w:val="28"/>
        </w:rPr>
        <w:t xml:space="preserve">　　五、学位点负责人任期</w:t>
      </w:r>
    </w:p>
    <w:p w:rsidR="000D0B8A" w:rsidRDefault="001E31F5">
      <w:pPr>
        <w:rPr>
          <w:sz w:val="28"/>
          <w:szCs w:val="28"/>
        </w:rPr>
      </w:pPr>
      <w:r>
        <w:rPr>
          <w:rFonts w:hint="eastAsia"/>
          <w:sz w:val="28"/>
          <w:szCs w:val="28"/>
        </w:rPr>
        <w:t xml:space="preserve">　　</w:t>
      </w:r>
      <w:r>
        <w:rPr>
          <w:rFonts w:hint="eastAsia"/>
          <w:sz w:val="28"/>
          <w:szCs w:val="28"/>
        </w:rPr>
        <w:t>1</w:t>
      </w:r>
      <w:r>
        <w:rPr>
          <w:rFonts w:hint="eastAsia"/>
          <w:sz w:val="28"/>
          <w:szCs w:val="28"/>
        </w:rPr>
        <w:t>．学位点负责人聘期一般为</w:t>
      </w:r>
      <w:r>
        <w:rPr>
          <w:rFonts w:hint="eastAsia"/>
          <w:sz w:val="28"/>
          <w:szCs w:val="28"/>
        </w:rPr>
        <w:t>五</w:t>
      </w:r>
      <w:r>
        <w:rPr>
          <w:rFonts w:hint="eastAsia"/>
          <w:sz w:val="28"/>
          <w:szCs w:val="28"/>
        </w:rPr>
        <w:t>年，期满后自然解聘，</w:t>
      </w:r>
      <w:r>
        <w:rPr>
          <w:rFonts w:hint="eastAsia"/>
          <w:sz w:val="28"/>
          <w:szCs w:val="28"/>
        </w:rPr>
        <w:t>学院</w:t>
      </w:r>
      <w:r>
        <w:rPr>
          <w:rFonts w:hint="eastAsia"/>
          <w:sz w:val="28"/>
          <w:szCs w:val="28"/>
        </w:rPr>
        <w:t>组织新的学位点负责人选聘工作。</w:t>
      </w:r>
    </w:p>
    <w:p w:rsidR="000D0B8A" w:rsidRDefault="001E31F5">
      <w:pPr>
        <w:ind w:firstLine="563"/>
        <w:rPr>
          <w:sz w:val="28"/>
          <w:szCs w:val="28"/>
        </w:rPr>
      </w:pPr>
      <w:r>
        <w:rPr>
          <w:rFonts w:hint="eastAsia"/>
          <w:sz w:val="28"/>
          <w:szCs w:val="28"/>
        </w:rPr>
        <w:t>2</w:t>
      </w:r>
      <w:r>
        <w:rPr>
          <w:rFonts w:hint="eastAsia"/>
          <w:sz w:val="28"/>
          <w:szCs w:val="28"/>
        </w:rPr>
        <w:t>．任期内如有特殊原因需要更换学位点负责人时，由</w:t>
      </w:r>
      <w:r>
        <w:rPr>
          <w:rFonts w:hint="eastAsia"/>
          <w:sz w:val="28"/>
          <w:szCs w:val="28"/>
        </w:rPr>
        <w:t>所在学位点</w:t>
      </w:r>
      <w:r>
        <w:rPr>
          <w:rFonts w:hint="eastAsia"/>
          <w:sz w:val="28"/>
          <w:szCs w:val="28"/>
        </w:rPr>
        <w:t>提出更换申请并推荐新的人选。</w:t>
      </w:r>
    </w:p>
    <w:p w:rsidR="000D0B8A" w:rsidRDefault="001E31F5">
      <w:pPr>
        <w:ind w:firstLine="560"/>
        <w:rPr>
          <w:sz w:val="28"/>
          <w:szCs w:val="28"/>
        </w:rPr>
      </w:pPr>
      <w:r>
        <w:rPr>
          <w:rFonts w:hint="eastAsia"/>
          <w:sz w:val="28"/>
          <w:szCs w:val="28"/>
        </w:rPr>
        <w:t>六、本细则经学院分学位委员会讨论通过，并经院党政联席会议批准后实施</w:t>
      </w:r>
      <w:r>
        <w:rPr>
          <w:rFonts w:hint="eastAsia"/>
          <w:sz w:val="28"/>
          <w:szCs w:val="28"/>
        </w:rPr>
        <w:t>，</w:t>
      </w:r>
      <w:r>
        <w:rPr>
          <w:rFonts w:hint="eastAsia"/>
          <w:sz w:val="28"/>
          <w:szCs w:val="28"/>
        </w:rPr>
        <w:t>由学院研究生办公室负责解释。</w:t>
      </w:r>
    </w:p>
    <w:p w:rsidR="000D0B8A" w:rsidRDefault="000D0B8A">
      <w:pPr>
        <w:ind w:firstLine="560"/>
        <w:rPr>
          <w:sz w:val="28"/>
          <w:szCs w:val="28"/>
        </w:rPr>
      </w:pPr>
    </w:p>
    <w:p w:rsidR="000D0B8A" w:rsidRDefault="000D0B8A"/>
    <w:sectPr w:rsidR="000D0B8A" w:rsidSect="000D0B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F5" w:rsidRDefault="001E31F5" w:rsidP="001A09C5">
      <w:r>
        <w:separator/>
      </w:r>
    </w:p>
  </w:endnote>
  <w:endnote w:type="continuationSeparator" w:id="0">
    <w:p w:rsidR="001E31F5" w:rsidRDefault="001E31F5" w:rsidP="001A0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F5" w:rsidRDefault="001E31F5" w:rsidP="001A09C5">
      <w:r>
        <w:separator/>
      </w:r>
    </w:p>
  </w:footnote>
  <w:footnote w:type="continuationSeparator" w:id="0">
    <w:p w:rsidR="001E31F5" w:rsidRDefault="001E31F5" w:rsidP="001A0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74FD97"/>
    <w:multiLevelType w:val="singleLevel"/>
    <w:tmpl w:val="F974FD9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2C6D28"/>
    <w:rsid w:val="000D0B8A"/>
    <w:rsid w:val="001A09C5"/>
    <w:rsid w:val="001E31F5"/>
    <w:rsid w:val="052C6D28"/>
    <w:rsid w:val="09061897"/>
    <w:rsid w:val="0956689B"/>
    <w:rsid w:val="0B2970AF"/>
    <w:rsid w:val="0FE34719"/>
    <w:rsid w:val="138E1231"/>
    <w:rsid w:val="15054F8E"/>
    <w:rsid w:val="18C90D68"/>
    <w:rsid w:val="1D242AE9"/>
    <w:rsid w:val="224B0BA0"/>
    <w:rsid w:val="23714B35"/>
    <w:rsid w:val="2DB7379F"/>
    <w:rsid w:val="34465218"/>
    <w:rsid w:val="3A7E1F22"/>
    <w:rsid w:val="41675457"/>
    <w:rsid w:val="489D6B7B"/>
    <w:rsid w:val="4D676B35"/>
    <w:rsid w:val="53B22B79"/>
    <w:rsid w:val="55D51516"/>
    <w:rsid w:val="581068AF"/>
    <w:rsid w:val="5B190B59"/>
    <w:rsid w:val="5F9F393E"/>
    <w:rsid w:val="61024809"/>
    <w:rsid w:val="66FC7F69"/>
    <w:rsid w:val="68BE2780"/>
    <w:rsid w:val="6C0204FD"/>
    <w:rsid w:val="6CFA4559"/>
    <w:rsid w:val="6E59498B"/>
    <w:rsid w:val="70137073"/>
    <w:rsid w:val="73543394"/>
    <w:rsid w:val="7B8878F1"/>
    <w:rsid w:val="7C030DCA"/>
    <w:rsid w:val="7DF82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B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0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A09C5"/>
    <w:rPr>
      <w:rFonts w:asciiTheme="minorHAnsi" w:eastAsiaTheme="minorEastAsia" w:hAnsiTheme="minorHAnsi" w:cstheme="minorBidi"/>
      <w:kern w:val="2"/>
      <w:sz w:val="18"/>
      <w:szCs w:val="18"/>
    </w:rPr>
  </w:style>
  <w:style w:type="paragraph" w:styleId="a4">
    <w:name w:val="footer"/>
    <w:basedOn w:val="a"/>
    <w:link w:val="Char0"/>
    <w:rsid w:val="001A09C5"/>
    <w:pPr>
      <w:tabs>
        <w:tab w:val="center" w:pos="4153"/>
        <w:tab w:val="right" w:pos="8306"/>
      </w:tabs>
      <w:snapToGrid w:val="0"/>
      <w:jc w:val="left"/>
    </w:pPr>
    <w:rPr>
      <w:sz w:val="18"/>
      <w:szCs w:val="18"/>
    </w:rPr>
  </w:style>
  <w:style w:type="character" w:customStyle="1" w:styleId="Char0">
    <w:name w:val="页脚 Char"/>
    <w:basedOn w:val="a0"/>
    <w:link w:val="a4"/>
    <w:rsid w:val="001A09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H.W.T</dc:creator>
  <cp:lastModifiedBy>花文婷</cp:lastModifiedBy>
  <cp:revision>2</cp:revision>
  <cp:lastPrinted>2018-12-03T01:30:00Z</cp:lastPrinted>
  <dcterms:created xsi:type="dcterms:W3CDTF">2018-09-29T02:08:00Z</dcterms:created>
  <dcterms:modified xsi:type="dcterms:W3CDTF">2018-12-14T14:10:00Z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