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专业门类目录</w:t>
      </w:r>
      <w:r>
        <w:rPr>
          <w:rFonts w:hint="eastAsia" w:ascii="楷体_GB2312" w:hAnsi="宋体" w:eastAsia="楷体_GB2312"/>
          <w:b/>
          <w:sz w:val="32"/>
          <w:szCs w:val="32"/>
        </w:rPr>
        <w:t>（本科）</w:t>
      </w:r>
    </w:p>
    <w:p>
      <w:pPr>
        <w:widowControl/>
        <w:jc w:val="left"/>
        <w:rPr>
          <w:rFonts w:ascii="宋体" w:hAnsi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247" w:right="1383" w:bottom="1400" w:left="1644" w:header="851" w:footer="992" w:gutter="0"/>
          <w:pgNumType w:fmt="numberInDash"/>
          <w:cols w:space="720" w:num="1"/>
        </w:sectPr>
      </w:pPr>
    </w:p>
    <w:tbl>
      <w:tblPr>
        <w:tblStyle w:val="3"/>
        <w:tblW w:w="455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24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门 类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ind w:left="27" w:leftChars="-48" w:hanging="128" w:hangingChars="46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01哲学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0101哲学类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02 经济学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0201经济学类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0202 财政学类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0203 金融学类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0204 经济与贸易类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03 法学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0301 法学类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0302 政治学类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0303 社会学类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0304 民族学类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0305 马克思主义理论类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0306 公安学类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04 教育学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0401教育学类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0402体育学类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05 文学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0501中国语言文学类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0502外国语言文学类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0503新闻传播学类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06 历史学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0601历史学类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07 理学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0701数学类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0702物理学类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0703化学类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0704天文学类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0705地理科学类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0706大气科学类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0707海洋科学类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0708地球物理学类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0709 地质学类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0710 生物科学类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0711心理学类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0712 统计学类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08 工学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0801力学类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0802机械类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0803 仪器类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0804材料类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0805 能源动力类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0806 电气类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0807 </w:t>
            </w:r>
            <w:r>
              <w:rPr>
                <w:rFonts w:hint="eastAsia" w:ascii="宋体" w:hAnsi="宋体"/>
                <w:bCs/>
                <w:spacing w:val="-16"/>
                <w:sz w:val="24"/>
              </w:rPr>
              <w:t>电子信息类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0808自动化类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0809 计算机类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0810 土木类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0811 水利类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0812 测绘类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0813 化工与制药类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0814 地质类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0815 矿业类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0816 纺织类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0817 轻工类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0818 交通运输类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0819 海洋工程类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0820 航空航天类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0821兵器类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0822 核工程类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0823 农业工程类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0824 林业工程类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0825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环境科学与工程类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0826 生物医学工程类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0827 食品科学与工程类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0828 建筑类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0829 安全科学与工程类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0830 生物工程类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0831 公安技术类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09 农学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0901植物生产类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0902自然保护与环境生态类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0903动物生产类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0904动物医学类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0905林学类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0906水产学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0907草学类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 医学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tabs>
                <w:tab w:val="left" w:pos="729"/>
              </w:tabs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1001 基础医学类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1002 临床医学类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1003 口腔医学类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1004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公共卫生与预防医学类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1005 中医学类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1006 中西医结合类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1007 药学类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1008 中药学类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1009法医学类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1010 医学技术类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1011 护理学类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 管理学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1201管理科学与工程类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1202工商管理类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1203农业经济管理类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1204 公共管理类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1205 图书情报与档案管理类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1206 物流管理与工程类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1207 工业工程类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1208 电子商务类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1209 旅游管理类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 艺术学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1301 艺术学理论类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1302 音乐与舞蹈学类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1303 戏剧与影视学类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1304 美术学类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1305 设计学类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rPr>
          <w:rFonts w:ascii="Times New Roman" w:hAnsi="Times New Roman"/>
          <w:sz w:val="32"/>
          <w:szCs w:val="32"/>
        </w:rPr>
      </w:pPr>
    </w:p>
    <w:p/>
    <w:p/>
    <w:sectPr>
      <w:type w:val="continuous"/>
      <w:pgSz w:w="11906" w:h="16838"/>
      <w:pgMar w:top="1247" w:right="1383" w:bottom="1400" w:left="1644" w:header="851" w:footer="992" w:gutter="0"/>
      <w:pgNumType w:fmt="numberInDash"/>
      <w:cols w:space="425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1168"/>
    <w:rsid w:val="109D1168"/>
    <w:rsid w:val="524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2021-09-29T02:14:00Z</dcterms:created>
  <dc:creator>Administrator</dc:creator>
  <cp:lastModifiedBy>Administrator</cp:lastModifiedBy>
  <dcterms:modified xsi:type="dcterms:W3CDTF">2021-09-29T02:59:56Z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